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5B330" w14:textId="77777777" w:rsidR="00D2078A" w:rsidRDefault="00D2078A" w:rsidP="00D2078A">
      <w:pPr>
        <w:jc w:val="center"/>
        <w:rPr>
          <w:rStyle w:val="Strong"/>
        </w:rPr>
      </w:pPr>
      <w:r>
        <w:rPr>
          <w:rStyle w:val="Strong"/>
        </w:rPr>
        <w:t>Track The Act 2024- Rhondda Cynon Taf</w:t>
      </w:r>
    </w:p>
    <w:p w14:paraId="53397ADC" w14:textId="27CF041B" w:rsidR="001032F3" w:rsidRDefault="001032F3" w:rsidP="00D2078A">
      <w:pPr>
        <w:jc w:val="center"/>
        <w:rPr>
          <w:rStyle w:val="Strong"/>
        </w:rPr>
      </w:pPr>
      <w:r>
        <w:rPr>
          <w:rStyle w:val="Strong"/>
        </w:rPr>
        <w:t>Adult Services</w:t>
      </w:r>
    </w:p>
    <w:p w14:paraId="3192AAC7" w14:textId="55DB6185" w:rsidR="00D2078A" w:rsidRDefault="00690C33">
      <w:pPr>
        <w:rPr>
          <w:rStyle w:val="ui-provider"/>
        </w:rPr>
      </w:pPr>
      <w:r>
        <w:rPr>
          <w:rStyle w:val="Strong"/>
        </w:rPr>
        <w:t>The</w:t>
      </w:r>
      <w:r>
        <w:rPr>
          <w:rStyle w:val="ui-provider"/>
        </w:rPr>
        <w:t xml:space="preserve"> </w:t>
      </w:r>
      <w:r>
        <w:rPr>
          <w:rStyle w:val="Strong"/>
        </w:rPr>
        <w:t>standard journey of an unpaid carer</w:t>
      </w:r>
      <w:r>
        <w:rPr>
          <w:rStyle w:val="ui-provider"/>
        </w:rPr>
        <w:t xml:space="preserve"> </w:t>
      </w:r>
      <w:r>
        <w:rPr>
          <w:rStyle w:val="Strong"/>
        </w:rPr>
        <w:t>from identification</w:t>
      </w:r>
      <w:r>
        <w:rPr>
          <w:rStyle w:val="ui-provider"/>
        </w:rPr>
        <w:t xml:space="preserve"> </w:t>
      </w:r>
      <w:r>
        <w:rPr>
          <w:rStyle w:val="Strong"/>
        </w:rPr>
        <w:t>to Carers Needs Assessment.</w:t>
      </w:r>
      <w:r>
        <w:rPr>
          <w:rStyle w:val="ui-provider"/>
        </w:rPr>
        <w:t> </w:t>
      </w:r>
    </w:p>
    <w:p w14:paraId="2F9201E3" w14:textId="2301B2FC" w:rsidR="00D2078A" w:rsidRDefault="00D2078A">
      <w:pPr>
        <w:rPr>
          <w:rStyle w:val="ui-provider"/>
        </w:rPr>
      </w:pPr>
      <w:r>
        <w:rPr>
          <w:rStyle w:val="ui-provider"/>
        </w:rPr>
        <w:t xml:space="preserve">Unpaid Carers can access their entitlement to a carers </w:t>
      </w:r>
      <w:r w:rsidR="00A97DB5">
        <w:rPr>
          <w:rStyle w:val="ui-provider"/>
        </w:rPr>
        <w:t>a</w:t>
      </w:r>
      <w:r>
        <w:rPr>
          <w:rStyle w:val="ui-provider"/>
        </w:rPr>
        <w:t xml:space="preserve">ssessment in </w:t>
      </w:r>
      <w:proofErr w:type="gramStart"/>
      <w:r>
        <w:rPr>
          <w:rStyle w:val="ui-provider"/>
        </w:rPr>
        <w:t>a number of</w:t>
      </w:r>
      <w:proofErr w:type="gramEnd"/>
      <w:r>
        <w:rPr>
          <w:rStyle w:val="ui-provider"/>
        </w:rPr>
        <w:t xml:space="preserve"> ways. The most typical would be that an unpaid carer makes contact with our Single Point of </w:t>
      </w:r>
      <w:proofErr w:type="gramStart"/>
      <w:r>
        <w:rPr>
          <w:rStyle w:val="ui-provider"/>
        </w:rPr>
        <w:t>Access(</w:t>
      </w:r>
      <w:proofErr w:type="gramEnd"/>
      <w:r>
        <w:rPr>
          <w:rStyle w:val="ui-provider"/>
        </w:rPr>
        <w:t>SPA) into Adult Services</w:t>
      </w:r>
      <w:r w:rsidR="00A97DB5">
        <w:rPr>
          <w:rStyle w:val="ui-provider"/>
        </w:rPr>
        <w:t xml:space="preserve">. A carer </w:t>
      </w:r>
      <w:r>
        <w:rPr>
          <w:rStyle w:val="ui-provider"/>
        </w:rPr>
        <w:t xml:space="preserve">may have approached the Council directly, </w:t>
      </w:r>
      <w:r w:rsidR="008D070E">
        <w:rPr>
          <w:rStyle w:val="ui-provider"/>
        </w:rPr>
        <w:t xml:space="preserve">be referred by a professional acting on their behalf, </w:t>
      </w:r>
      <w:r>
        <w:rPr>
          <w:rStyle w:val="ui-provider"/>
        </w:rPr>
        <w:t>or been signposted from another source</w:t>
      </w:r>
      <w:r w:rsidR="00A97DB5">
        <w:rPr>
          <w:rStyle w:val="ui-provider"/>
        </w:rPr>
        <w:t>, such as our Carers Support Project</w:t>
      </w:r>
      <w:r>
        <w:rPr>
          <w:rStyle w:val="ui-provider"/>
        </w:rPr>
        <w:t>. At SPA, a proportionate assessment is completed, identifying what matters to the unpaid carer and whether these outcomes can be met by preventative services, or are likely to require a statutory needs assessment. If a statutory assessment is required, the referral will be sent from SPA to the appropriate team within adult services</w:t>
      </w:r>
      <w:r w:rsidR="008D070E">
        <w:rPr>
          <w:rStyle w:val="ui-provider"/>
        </w:rPr>
        <w:t xml:space="preserve">, depending on the needs of the cared for individual. </w:t>
      </w:r>
      <w:r>
        <w:rPr>
          <w:rStyle w:val="ui-provider"/>
        </w:rPr>
        <w:t xml:space="preserve">This could be one of the Community Mental </w:t>
      </w:r>
      <w:r w:rsidR="008D070E">
        <w:rPr>
          <w:rStyle w:val="ui-provider"/>
        </w:rPr>
        <w:t>H</w:t>
      </w:r>
      <w:r>
        <w:rPr>
          <w:rStyle w:val="ui-provider"/>
        </w:rPr>
        <w:t xml:space="preserve">ealth Teams, Learning Disability Teams, or one of the Care and Support Teams. These are our generic social work teams. </w:t>
      </w:r>
      <w:r w:rsidR="00A97DB5">
        <w:rPr>
          <w:rStyle w:val="ui-provider"/>
        </w:rPr>
        <w:t xml:space="preserve">The carer will be allocated a worker, who will complete the carers assessment. </w:t>
      </w:r>
    </w:p>
    <w:p w14:paraId="3010D8D6" w14:textId="459404EF" w:rsidR="00D2078A" w:rsidRDefault="00D2078A">
      <w:pPr>
        <w:rPr>
          <w:rStyle w:val="ui-provider"/>
        </w:rPr>
      </w:pPr>
      <w:r>
        <w:rPr>
          <w:rStyle w:val="ui-provider"/>
        </w:rPr>
        <w:t xml:space="preserve">An alternative </w:t>
      </w:r>
      <w:r w:rsidR="00A97DB5">
        <w:rPr>
          <w:rStyle w:val="ui-provider"/>
        </w:rPr>
        <w:t xml:space="preserve">route to a carers assessment is that the worker who is allocated to the cared-for individual will advise the unpaid carer of their entitlement to an assessment. In these circumstances, the referral would not travel back through </w:t>
      </w:r>
      <w:proofErr w:type="gramStart"/>
      <w:r w:rsidR="00A97DB5">
        <w:rPr>
          <w:rStyle w:val="ui-provider"/>
        </w:rPr>
        <w:t>SPA, but</w:t>
      </w:r>
      <w:proofErr w:type="gramEnd"/>
      <w:r w:rsidR="00A97DB5">
        <w:rPr>
          <w:rStyle w:val="ui-provider"/>
        </w:rPr>
        <w:t xml:space="preserve"> would be allocated within the team where the cared-for person receives their service. </w:t>
      </w:r>
    </w:p>
    <w:p w14:paraId="6FF8798D" w14:textId="59444D87" w:rsidR="00690C33" w:rsidRDefault="00690C33">
      <w:pPr>
        <w:rPr>
          <w:rStyle w:val="ui-provider"/>
        </w:rPr>
      </w:pPr>
      <w:r>
        <w:rPr>
          <w:rStyle w:val="Strong"/>
        </w:rPr>
        <w:t>Ways</w:t>
      </w:r>
      <w:r>
        <w:rPr>
          <w:rStyle w:val="ui-provider"/>
        </w:rPr>
        <w:t xml:space="preserve"> </w:t>
      </w:r>
      <w:r>
        <w:rPr>
          <w:rStyle w:val="Strong"/>
        </w:rPr>
        <w:t>unpaid carers receive information and advice</w:t>
      </w:r>
      <w:r>
        <w:rPr>
          <w:rStyle w:val="ui-provider"/>
        </w:rPr>
        <w:t xml:space="preserve">.  </w:t>
      </w:r>
      <w:r>
        <w:rPr>
          <w:rStyle w:val="Strong"/>
        </w:rPr>
        <w:t>How many unpaid carers received information and advice through these sources</w:t>
      </w:r>
      <w:r>
        <w:rPr>
          <w:rStyle w:val="ui-provider"/>
        </w:rPr>
        <w:t>? </w:t>
      </w:r>
    </w:p>
    <w:p w14:paraId="738344DC" w14:textId="5467384F" w:rsidR="00A97DB5" w:rsidRDefault="00A97DB5">
      <w:pPr>
        <w:rPr>
          <w:rStyle w:val="ui-provider"/>
        </w:rPr>
      </w:pPr>
      <w:r>
        <w:rPr>
          <w:rStyle w:val="ui-provider"/>
        </w:rPr>
        <w:t>Unpaid carers receive information and advice through a wide range of sources</w:t>
      </w:r>
      <w:r w:rsidR="00927319">
        <w:rPr>
          <w:rStyle w:val="ui-provider"/>
        </w:rPr>
        <w:t>;</w:t>
      </w:r>
      <w:r>
        <w:rPr>
          <w:rStyle w:val="ui-provider"/>
        </w:rPr>
        <w:t xml:space="preserve"> we do not have figures for all of them. </w:t>
      </w:r>
    </w:p>
    <w:p w14:paraId="466E2D6A" w14:textId="3E912F0A" w:rsidR="00927319" w:rsidRDefault="00A97DB5" w:rsidP="00927319">
      <w:pPr>
        <w:pStyle w:val="ListParagraph"/>
        <w:numPr>
          <w:ilvl w:val="0"/>
          <w:numId w:val="1"/>
        </w:numPr>
        <w:rPr>
          <w:rStyle w:val="ui-provider"/>
        </w:rPr>
      </w:pPr>
      <w:r>
        <w:rPr>
          <w:rStyle w:val="ui-provider"/>
        </w:rPr>
        <w:t>During 2023-2024, the number of unpaid carers contacting SPA for information and advice</w:t>
      </w:r>
      <w:r w:rsidR="008D070E">
        <w:rPr>
          <w:rStyle w:val="ui-provider"/>
        </w:rPr>
        <w:t>, where they identified themselves as carers at first contact, was only 79</w:t>
      </w:r>
      <w:r>
        <w:rPr>
          <w:rStyle w:val="ui-provider"/>
        </w:rPr>
        <w:t xml:space="preserve">. </w:t>
      </w:r>
      <w:r w:rsidR="008D070E">
        <w:rPr>
          <w:rStyle w:val="ui-provider"/>
        </w:rPr>
        <w:t xml:space="preserve">This is likely to illustrate some of the issues with identification of unpaid </w:t>
      </w:r>
      <w:proofErr w:type="gramStart"/>
      <w:r w:rsidR="008D070E">
        <w:rPr>
          <w:rStyle w:val="ui-provider"/>
        </w:rPr>
        <w:t>carers .</w:t>
      </w:r>
      <w:proofErr w:type="gramEnd"/>
      <w:r w:rsidR="008D070E">
        <w:rPr>
          <w:rStyle w:val="ui-provider"/>
        </w:rPr>
        <w:t xml:space="preserve"> If the enquiry was relating to support for a cared-for individual, for example, those details would have been used to categorise the enquiry. </w:t>
      </w:r>
    </w:p>
    <w:p w14:paraId="32335FE1" w14:textId="2D2D85AE" w:rsidR="00A97DB5" w:rsidRDefault="00A97DB5" w:rsidP="00927319">
      <w:pPr>
        <w:pStyle w:val="ListParagraph"/>
        <w:numPr>
          <w:ilvl w:val="0"/>
          <w:numId w:val="1"/>
        </w:numPr>
        <w:rPr>
          <w:rStyle w:val="ui-provider"/>
        </w:rPr>
      </w:pPr>
      <w:r>
        <w:rPr>
          <w:rStyle w:val="ui-provider"/>
        </w:rPr>
        <w:t>However, d</w:t>
      </w:r>
      <w:r w:rsidR="00927319">
        <w:rPr>
          <w:rStyle w:val="ui-provider"/>
        </w:rPr>
        <w:t>uring the same period, a much larger group of unpaid carers received information and advice from our Carers Support Project. The Project provides information, advice and non-statutory support for adults who identify as carers.</w:t>
      </w:r>
    </w:p>
    <w:p w14:paraId="71D60A5A" w14:textId="659D8BF4" w:rsidR="00927319" w:rsidRDefault="00927319" w:rsidP="00927319">
      <w:pPr>
        <w:pStyle w:val="ListParagraph"/>
        <w:numPr>
          <w:ilvl w:val="0"/>
          <w:numId w:val="1"/>
        </w:numPr>
        <w:rPr>
          <w:rStyle w:val="ui-provider"/>
        </w:rPr>
      </w:pPr>
      <w:r>
        <w:rPr>
          <w:rStyle w:val="ui-provider"/>
        </w:rPr>
        <w:t>During 2023-</w:t>
      </w:r>
      <w:proofErr w:type="gramStart"/>
      <w:r>
        <w:rPr>
          <w:rStyle w:val="ui-provider"/>
        </w:rPr>
        <w:t>2024 ,</w:t>
      </w:r>
      <w:proofErr w:type="gramEnd"/>
      <w:r>
        <w:rPr>
          <w:rStyle w:val="ui-provider"/>
        </w:rPr>
        <w:t xml:space="preserve"> 321 new unpaid carers registered with the project, 5865 </w:t>
      </w:r>
      <w:r w:rsidR="008D070E">
        <w:rPr>
          <w:rStyle w:val="ui-provider"/>
        </w:rPr>
        <w:t xml:space="preserve">copies of the </w:t>
      </w:r>
      <w:r>
        <w:rPr>
          <w:rStyle w:val="ui-provider"/>
        </w:rPr>
        <w:t xml:space="preserve"> newsletter</w:t>
      </w:r>
      <w:r w:rsidR="008D070E">
        <w:rPr>
          <w:rStyle w:val="ui-provider"/>
        </w:rPr>
        <w:t xml:space="preserve"> were sent out</w:t>
      </w:r>
      <w:r>
        <w:rPr>
          <w:rStyle w:val="ui-provider"/>
        </w:rPr>
        <w:t xml:space="preserve"> (this is sent twice a year</w:t>
      </w:r>
      <w:r w:rsidR="008D070E">
        <w:rPr>
          <w:rStyle w:val="ui-provider"/>
        </w:rPr>
        <w:t>, and many carers would have received this twice</w:t>
      </w:r>
      <w:r>
        <w:rPr>
          <w:rStyle w:val="ui-provider"/>
        </w:rPr>
        <w:t xml:space="preserve">), 55 leisure cards were issued (enabling unpaid carers to access free leisure activities when accompanying the cared-for individual), 45 emergency contact cards were issued. During the same period, 1058 unpaid carers attended information sessions </w:t>
      </w:r>
      <w:r w:rsidR="0020760A">
        <w:rPr>
          <w:rStyle w:val="ui-provider"/>
        </w:rPr>
        <w:t>delivered by the Carers Support Project, and the project delivered 124 sessions to Young Adult Carers (aged 18-25).</w:t>
      </w:r>
    </w:p>
    <w:p w14:paraId="05612E21" w14:textId="6BA3BBD7" w:rsidR="008D070E" w:rsidRDefault="008D070E" w:rsidP="008D070E">
      <w:pPr>
        <w:pStyle w:val="ListParagraph"/>
        <w:numPr>
          <w:ilvl w:val="0"/>
          <w:numId w:val="1"/>
        </w:numPr>
        <w:rPr>
          <w:rStyle w:val="ui-provider"/>
        </w:rPr>
      </w:pPr>
      <w:r>
        <w:rPr>
          <w:rStyle w:val="ui-provider"/>
        </w:rPr>
        <w:t>Carers also receive information from a range of other Council departments (for example libraries, Community Hubs, the Council’s ‘One for All’ Centres, Leisure Centres etc) and third sector partners. We do not collate figures for these contacts.</w:t>
      </w:r>
    </w:p>
    <w:p w14:paraId="3954F53D" w14:textId="77777777" w:rsidR="0020760A" w:rsidRDefault="0020760A">
      <w:pPr>
        <w:rPr>
          <w:rStyle w:val="Strong"/>
        </w:rPr>
      </w:pPr>
    </w:p>
    <w:p w14:paraId="1D7E03FA" w14:textId="08A1916F" w:rsidR="00690C33" w:rsidRDefault="00690C33">
      <w:pPr>
        <w:rPr>
          <w:rStyle w:val="ui-provider"/>
        </w:rPr>
      </w:pPr>
      <w:r>
        <w:rPr>
          <w:rStyle w:val="Strong"/>
        </w:rPr>
        <w:t>What carer-related training and development do staff supporting unpaid carers receive and how many staff have accessed carer-related training and development?</w:t>
      </w:r>
      <w:r>
        <w:rPr>
          <w:rStyle w:val="ui-provider"/>
        </w:rPr>
        <w:t> </w:t>
      </w:r>
    </w:p>
    <w:p w14:paraId="21C98F2E" w14:textId="33F6A39A" w:rsidR="00690C33" w:rsidRDefault="0020760A">
      <w:pPr>
        <w:rPr>
          <w:rStyle w:val="ui-provider"/>
        </w:rPr>
      </w:pPr>
      <w:r>
        <w:rPr>
          <w:rStyle w:val="ui-provider"/>
        </w:rPr>
        <w:lastRenderedPageBreak/>
        <w:t xml:space="preserve">During 2023-2024, staff were able to access the training delivered by Carers Wales; we do not have figures for the numbers of RCT staff members who enrolled on this. </w:t>
      </w:r>
    </w:p>
    <w:p w14:paraId="3D2F8084" w14:textId="374731EB" w:rsidR="00690C33" w:rsidRDefault="00690C33">
      <w:pPr>
        <w:rPr>
          <w:rStyle w:val="ui-provider"/>
        </w:rPr>
      </w:pPr>
      <w:r w:rsidRPr="00690C33">
        <w:rPr>
          <w:rStyle w:val="Strong"/>
        </w:rPr>
        <w:t>How many fulltime equivalent posts</w:t>
      </w:r>
      <w:r w:rsidRPr="00690C33">
        <w:rPr>
          <w:rStyle w:val="ui-provider"/>
        </w:rPr>
        <w:t xml:space="preserve"> </w:t>
      </w:r>
      <w:r w:rsidRPr="00D23AB6">
        <w:rPr>
          <w:rStyle w:val="ui-provider"/>
          <w:b/>
          <w:bCs/>
        </w:rPr>
        <w:t>were</w:t>
      </w:r>
      <w:r w:rsidRPr="00690C33">
        <w:rPr>
          <w:rStyle w:val="ui-provider"/>
        </w:rPr>
        <w:t xml:space="preserve"> </w:t>
      </w:r>
      <w:r w:rsidRPr="00690C33">
        <w:rPr>
          <w:rStyle w:val="Strong"/>
        </w:rPr>
        <w:t>available</w:t>
      </w:r>
      <w:r w:rsidRPr="00690C33">
        <w:rPr>
          <w:rStyle w:val="ui-provider"/>
        </w:rPr>
        <w:t xml:space="preserve"> </w:t>
      </w:r>
      <w:r w:rsidRPr="00D23AB6">
        <w:rPr>
          <w:rStyle w:val="ui-provider"/>
          <w:b/>
          <w:bCs/>
        </w:rPr>
        <w:t>and able</w:t>
      </w:r>
      <w:r w:rsidRPr="00690C33">
        <w:rPr>
          <w:rStyle w:val="ui-provider"/>
        </w:rPr>
        <w:t xml:space="preserve"> </w:t>
      </w:r>
      <w:r w:rsidRPr="00690C33">
        <w:rPr>
          <w:rStyle w:val="Strong"/>
        </w:rPr>
        <w:t>to undertake Carers Needs Assessments</w:t>
      </w:r>
      <w:r w:rsidRPr="00690C33">
        <w:rPr>
          <w:rStyle w:val="ui-provider"/>
        </w:rPr>
        <w:t xml:space="preserve"> </w:t>
      </w:r>
      <w:r w:rsidRPr="00D23AB6">
        <w:rPr>
          <w:rStyle w:val="ui-provider"/>
          <w:b/>
          <w:bCs/>
        </w:rPr>
        <w:t>in your local authority and/or</w:t>
      </w:r>
      <w:r w:rsidRPr="00690C33">
        <w:rPr>
          <w:rStyle w:val="ui-provider"/>
        </w:rPr>
        <w:t xml:space="preserve"> </w:t>
      </w:r>
      <w:r w:rsidRPr="00690C33">
        <w:rPr>
          <w:rStyle w:val="Strong"/>
        </w:rPr>
        <w:t>funded by your local authority</w:t>
      </w:r>
      <w:r w:rsidRPr="00690C33">
        <w:rPr>
          <w:rStyle w:val="ui-provider"/>
        </w:rPr>
        <w:t>? </w:t>
      </w:r>
    </w:p>
    <w:p w14:paraId="21DBDE09" w14:textId="67512700" w:rsidR="00690C33" w:rsidRDefault="002302FB">
      <w:pPr>
        <w:rPr>
          <w:rStyle w:val="ui-provider"/>
        </w:rPr>
      </w:pPr>
      <w:r>
        <w:rPr>
          <w:rStyle w:val="ui-provider"/>
        </w:rPr>
        <w:t>In Rhondda Cynon Taf, we do not have designated officer</w:t>
      </w:r>
      <w:r w:rsidR="001032F3">
        <w:rPr>
          <w:rStyle w:val="ui-provider"/>
        </w:rPr>
        <w:t>s</w:t>
      </w:r>
      <w:r>
        <w:rPr>
          <w:rStyle w:val="ui-provider"/>
        </w:rPr>
        <w:t xml:space="preserve"> who undertake Carers Assessments. </w:t>
      </w:r>
      <w:proofErr w:type="gramStart"/>
      <w:r>
        <w:rPr>
          <w:rStyle w:val="ui-provider"/>
        </w:rPr>
        <w:t>All of</w:t>
      </w:r>
      <w:proofErr w:type="gramEnd"/>
      <w:r>
        <w:rPr>
          <w:rStyle w:val="ui-provider"/>
        </w:rPr>
        <w:t xml:space="preserve"> our social workers and care and support practitioners have the assessment skills required </w:t>
      </w:r>
      <w:r w:rsidR="001032F3">
        <w:rPr>
          <w:rStyle w:val="ui-provider"/>
        </w:rPr>
        <w:t xml:space="preserve">to complete assessments under the Social Services and Wellbeing Act, including Carers Assessments. Across Adult Services, there are a total </w:t>
      </w:r>
      <w:proofErr w:type="gramStart"/>
      <w:r w:rsidR="001032F3">
        <w:rPr>
          <w:rStyle w:val="ui-provider"/>
        </w:rPr>
        <w:t xml:space="preserve">of </w:t>
      </w:r>
      <w:r w:rsidR="00D56432">
        <w:rPr>
          <w:rStyle w:val="ui-provider"/>
        </w:rPr>
        <w:t xml:space="preserve"> 170</w:t>
      </w:r>
      <w:proofErr w:type="gramEnd"/>
      <w:r w:rsidR="00D56432">
        <w:rPr>
          <w:rStyle w:val="ui-provider"/>
        </w:rPr>
        <w:t xml:space="preserve"> FTE staff employed by Adult Services able to undertake Carers Assessments. In addition, health staff based in the CMHTs and Older Peoples Mental Health Teams, can complete carers assessments on a trusted assessor basis. </w:t>
      </w:r>
    </w:p>
    <w:p w14:paraId="336D89AA" w14:textId="1A5AA0EA" w:rsidR="00690C33" w:rsidRDefault="00690C33">
      <w:pPr>
        <w:rPr>
          <w:rStyle w:val="ui-provider"/>
        </w:rPr>
      </w:pPr>
      <w:r>
        <w:rPr>
          <w:rStyle w:val="Strong"/>
        </w:rPr>
        <w:t>How many Carers Needs Assessments have been undertaken in your local authority area?</w:t>
      </w:r>
      <w:r>
        <w:rPr>
          <w:rStyle w:val="ui-provider"/>
        </w:rPr>
        <w:t xml:space="preserve"> </w:t>
      </w:r>
      <w:r w:rsidRPr="00D23AB6">
        <w:rPr>
          <w:rStyle w:val="ui-provider"/>
          <w:b/>
          <w:bCs/>
        </w:rPr>
        <w:t xml:space="preserve">Please </w:t>
      </w:r>
      <w:r>
        <w:rPr>
          <w:rStyle w:val="Strong"/>
        </w:rPr>
        <w:t>define the total number of Carers Needs Assessments</w:t>
      </w:r>
      <w:r>
        <w:rPr>
          <w:rStyle w:val="ui-provider"/>
        </w:rPr>
        <w:t xml:space="preserve"> </w:t>
      </w:r>
      <w:r w:rsidRPr="00D23AB6">
        <w:rPr>
          <w:rStyle w:val="ui-provider"/>
          <w:b/>
          <w:bCs/>
        </w:rPr>
        <w:t>and</w:t>
      </w:r>
      <w:r>
        <w:rPr>
          <w:rStyle w:val="ui-provider"/>
        </w:rPr>
        <w:t xml:space="preserve"> </w:t>
      </w:r>
      <w:r>
        <w:rPr>
          <w:rStyle w:val="Strong"/>
        </w:rPr>
        <w:t>how many were stand alone</w:t>
      </w:r>
      <w:r>
        <w:rPr>
          <w:rStyle w:val="ui-provider"/>
        </w:rPr>
        <w:t xml:space="preserve"> </w:t>
      </w:r>
      <w:r w:rsidRPr="00D23AB6">
        <w:rPr>
          <w:rStyle w:val="ui-provider"/>
          <w:b/>
          <w:bCs/>
        </w:rPr>
        <w:t xml:space="preserve">and </w:t>
      </w:r>
      <w:r>
        <w:rPr>
          <w:rStyle w:val="Strong"/>
        </w:rPr>
        <w:t>how many were part of a combined disability needs assessment</w:t>
      </w:r>
      <w:r>
        <w:rPr>
          <w:rStyle w:val="ui-provider"/>
        </w:rPr>
        <w:t>. </w:t>
      </w:r>
    </w:p>
    <w:p w14:paraId="3DDA1334" w14:textId="204C0427" w:rsidR="001032F3" w:rsidRDefault="001032F3">
      <w:pPr>
        <w:rPr>
          <w:rStyle w:val="ui-provider"/>
        </w:rPr>
      </w:pPr>
      <w:r>
        <w:rPr>
          <w:rStyle w:val="ui-provider"/>
        </w:rPr>
        <w:t xml:space="preserve">During 2023-2024, 279 carers assessments were completed in Adult Services. These were </w:t>
      </w:r>
      <w:proofErr w:type="spellStart"/>
      <w:r>
        <w:rPr>
          <w:rStyle w:val="ui-provider"/>
        </w:rPr>
        <w:t>stand alone</w:t>
      </w:r>
      <w:proofErr w:type="spellEnd"/>
      <w:r>
        <w:rPr>
          <w:rStyle w:val="ui-provider"/>
        </w:rPr>
        <w:t xml:space="preserve"> assessments. We are not able to identify how many care and support assessments included support for an unpaid carer.</w:t>
      </w:r>
    </w:p>
    <w:p w14:paraId="58AD7763" w14:textId="039D1FD0" w:rsidR="00690C33" w:rsidRDefault="00690C33">
      <w:pPr>
        <w:rPr>
          <w:rStyle w:val="ui-provider"/>
        </w:rPr>
      </w:pPr>
      <w:r w:rsidRPr="00D23AB6">
        <w:rPr>
          <w:rStyle w:val="ui-provider"/>
          <w:b/>
          <w:bCs/>
        </w:rPr>
        <w:t>On</w:t>
      </w:r>
      <w:r>
        <w:rPr>
          <w:rStyle w:val="ui-provider"/>
        </w:rPr>
        <w:t xml:space="preserve"> </w:t>
      </w:r>
      <w:r>
        <w:rPr>
          <w:rStyle w:val="Strong"/>
        </w:rPr>
        <w:t>average, how long did a Carers Needs Assessment</w:t>
      </w:r>
      <w:r>
        <w:rPr>
          <w:rStyle w:val="ui-provider"/>
        </w:rPr>
        <w:t xml:space="preserve"> </w:t>
      </w:r>
      <w:r w:rsidRPr="00D23AB6">
        <w:rPr>
          <w:rStyle w:val="ui-provider"/>
          <w:b/>
          <w:bCs/>
        </w:rPr>
        <w:t>take in your local authority</w:t>
      </w:r>
      <w:r>
        <w:rPr>
          <w:rStyle w:val="ui-provider"/>
        </w:rPr>
        <w:t xml:space="preserve">, </w:t>
      </w:r>
      <w:r>
        <w:rPr>
          <w:rStyle w:val="Strong"/>
        </w:rPr>
        <w:t>from referral</w:t>
      </w:r>
      <w:r>
        <w:rPr>
          <w:rStyle w:val="ui-provider"/>
        </w:rPr>
        <w:t xml:space="preserve"> </w:t>
      </w:r>
      <w:r>
        <w:rPr>
          <w:rStyle w:val="Strong"/>
        </w:rPr>
        <w:t>to</w:t>
      </w:r>
      <w:r>
        <w:rPr>
          <w:rStyle w:val="ui-provider"/>
        </w:rPr>
        <w:t xml:space="preserve"> </w:t>
      </w:r>
      <w:r w:rsidRPr="00D23AB6">
        <w:rPr>
          <w:rStyle w:val="ui-provider"/>
          <w:b/>
          <w:bCs/>
        </w:rPr>
        <w:t>when carers are informed of the</w:t>
      </w:r>
      <w:r>
        <w:rPr>
          <w:rStyle w:val="ui-provider"/>
        </w:rPr>
        <w:t xml:space="preserve"> </w:t>
      </w:r>
      <w:r>
        <w:rPr>
          <w:rStyle w:val="Strong"/>
        </w:rPr>
        <w:t>outcome of their assessment</w:t>
      </w:r>
      <w:r>
        <w:rPr>
          <w:rStyle w:val="ui-provider"/>
        </w:rPr>
        <w:t>? </w:t>
      </w:r>
    </w:p>
    <w:p w14:paraId="2A18783E" w14:textId="32C20A59" w:rsidR="001032F3" w:rsidRDefault="001032F3">
      <w:pPr>
        <w:rPr>
          <w:rStyle w:val="ui-provider"/>
        </w:rPr>
      </w:pPr>
      <w:r>
        <w:rPr>
          <w:rStyle w:val="ui-provider"/>
        </w:rPr>
        <w:t>Due to the way that the WCCIS system is set up in RCT, we cannot quantify this figure. The average length of time that it took for a carer’s assessment to be completed was 50.48</w:t>
      </w:r>
      <w:r w:rsidR="00E81335">
        <w:rPr>
          <w:rStyle w:val="ui-provider"/>
        </w:rPr>
        <w:t xml:space="preserve"> days</w:t>
      </w:r>
      <w:r>
        <w:rPr>
          <w:rStyle w:val="ui-provider"/>
        </w:rPr>
        <w:t xml:space="preserve">. However, the end point is when the document is marked as ‘complete’ on the system. This is not necessarily the same as when the carer is advised of the outcome. We could not quantify this without a manual </w:t>
      </w:r>
      <w:r w:rsidR="004653C9">
        <w:rPr>
          <w:rStyle w:val="ui-provider"/>
        </w:rPr>
        <w:t xml:space="preserve">audit </w:t>
      </w:r>
      <w:r>
        <w:rPr>
          <w:rStyle w:val="ui-provider"/>
        </w:rPr>
        <w:t xml:space="preserve">of the records. </w:t>
      </w:r>
    </w:p>
    <w:p w14:paraId="61C8EE22" w14:textId="658BA59B" w:rsidR="00690C33" w:rsidRPr="00D23AB6" w:rsidRDefault="00690C33">
      <w:pPr>
        <w:rPr>
          <w:rStyle w:val="ui-provider"/>
          <w:b/>
          <w:bCs/>
        </w:rPr>
      </w:pPr>
      <w:r w:rsidRPr="00D23AB6">
        <w:rPr>
          <w:rStyle w:val="ui-provider"/>
          <w:b/>
          <w:bCs/>
        </w:rPr>
        <w:t>Within the relevant</w:t>
      </w:r>
      <w:r>
        <w:rPr>
          <w:rStyle w:val="ui-provider"/>
        </w:rPr>
        <w:t xml:space="preserve"> </w:t>
      </w:r>
      <w:r>
        <w:rPr>
          <w:rStyle w:val="Strong"/>
        </w:rPr>
        <w:t>2023-24 budgets</w:t>
      </w:r>
      <w:r>
        <w:rPr>
          <w:rStyle w:val="ui-provider"/>
        </w:rPr>
        <w:t xml:space="preserve">, </w:t>
      </w:r>
      <w:r>
        <w:rPr>
          <w:rStyle w:val="Strong"/>
        </w:rPr>
        <w:t>how many Carers Needs Assessments could be theoretically delivered each calendar year in your local authority area?</w:t>
      </w:r>
      <w:r>
        <w:rPr>
          <w:rStyle w:val="ui-provider"/>
        </w:rPr>
        <w:t xml:space="preserve"> </w:t>
      </w:r>
      <w:r w:rsidRPr="00D23AB6">
        <w:rPr>
          <w:rStyle w:val="ui-provider"/>
          <w:b/>
          <w:bCs/>
        </w:rPr>
        <w:t>(We understand this may be an estimate) </w:t>
      </w:r>
    </w:p>
    <w:p w14:paraId="0423CA45" w14:textId="3F2AC40F" w:rsidR="00690C33" w:rsidRDefault="00FA1F46">
      <w:pPr>
        <w:rPr>
          <w:rStyle w:val="ui-provider"/>
        </w:rPr>
      </w:pPr>
      <w:r>
        <w:rPr>
          <w:rStyle w:val="ui-provider"/>
        </w:rPr>
        <w:t xml:space="preserve">We are not able to quantify this, as we do not have designated practitioners who complete carers assessments. </w:t>
      </w:r>
    </w:p>
    <w:p w14:paraId="3E57D7C4" w14:textId="74F177F6" w:rsidR="00690C33" w:rsidRDefault="00690C33">
      <w:pPr>
        <w:rPr>
          <w:rStyle w:val="ui-provider"/>
        </w:rPr>
      </w:pPr>
      <w:r>
        <w:rPr>
          <w:rStyle w:val="Strong"/>
        </w:rPr>
        <w:t>How many unpaid carers were in receipt of a support package or direct payments?</w:t>
      </w:r>
      <w:r>
        <w:rPr>
          <w:rStyle w:val="ui-provider"/>
        </w:rPr>
        <w:t xml:space="preserve"> </w:t>
      </w:r>
      <w:r w:rsidRPr="00D23AB6">
        <w:rPr>
          <w:rStyle w:val="ui-provider"/>
          <w:b/>
          <w:bCs/>
        </w:rPr>
        <w:t>If possible</w:t>
      </w:r>
      <w:r>
        <w:rPr>
          <w:rStyle w:val="ui-provider"/>
        </w:rPr>
        <w:t xml:space="preserve">, </w:t>
      </w:r>
      <w:r w:rsidRPr="00D23AB6">
        <w:rPr>
          <w:rStyle w:val="ui-provider"/>
          <w:b/>
          <w:bCs/>
        </w:rPr>
        <w:t xml:space="preserve">please </w:t>
      </w:r>
      <w:r>
        <w:rPr>
          <w:rStyle w:val="Strong"/>
        </w:rPr>
        <w:t xml:space="preserve">split between where a </w:t>
      </w:r>
      <w:proofErr w:type="spellStart"/>
      <w:r>
        <w:rPr>
          <w:rStyle w:val="Strong"/>
        </w:rPr>
        <w:t>carer</w:t>
      </w:r>
      <w:proofErr w:type="spellEnd"/>
      <w:r>
        <w:rPr>
          <w:rStyle w:val="Strong"/>
        </w:rPr>
        <w:t xml:space="preserve"> has been included as part of a disabled person’s support package and where a carer gets </w:t>
      </w:r>
      <w:proofErr w:type="gramStart"/>
      <w:r>
        <w:rPr>
          <w:rStyle w:val="Strong"/>
        </w:rPr>
        <w:t>support in their own right</w:t>
      </w:r>
      <w:proofErr w:type="gramEnd"/>
      <w:r>
        <w:rPr>
          <w:rStyle w:val="ui-provider"/>
        </w:rPr>
        <w:t>. </w:t>
      </w:r>
    </w:p>
    <w:p w14:paraId="15924738" w14:textId="0C5C39E7" w:rsidR="00690C33" w:rsidRDefault="00FA1F46">
      <w:pPr>
        <w:rPr>
          <w:rStyle w:val="ui-provider"/>
        </w:rPr>
      </w:pPr>
      <w:r>
        <w:rPr>
          <w:rStyle w:val="ui-provider"/>
        </w:rPr>
        <w:t>Between 2023 and 2024 there were 158 statutory carers support plans. This does not include care and support plans for cared-for individuals, many of which include an element of support for unpaid carers. We are not able to identify these on the WCCIS system.</w:t>
      </w:r>
    </w:p>
    <w:p w14:paraId="7DDCFD6B" w14:textId="0157C82A" w:rsidR="00690C33" w:rsidRDefault="00690C33">
      <w:pPr>
        <w:rPr>
          <w:rStyle w:val="ui-provider"/>
        </w:rPr>
      </w:pPr>
      <w:r w:rsidRPr="00D23AB6">
        <w:rPr>
          <w:rStyle w:val="ui-provider"/>
          <w:b/>
          <w:bCs/>
        </w:rPr>
        <w:t>What is the</w:t>
      </w:r>
      <w:r>
        <w:rPr>
          <w:rStyle w:val="ui-provider"/>
        </w:rPr>
        <w:t xml:space="preserve"> </w:t>
      </w:r>
      <w:r>
        <w:rPr>
          <w:rStyle w:val="Strong"/>
        </w:rPr>
        <w:t>cost of an average support package or direct payment over a financial year for an unpaid carer</w:t>
      </w:r>
      <w:r>
        <w:rPr>
          <w:rStyle w:val="ui-provider"/>
        </w:rPr>
        <w:t>? </w:t>
      </w:r>
    </w:p>
    <w:p w14:paraId="73F2E38D" w14:textId="5465C28F" w:rsidR="00B71CF5" w:rsidRDefault="00FA1F46">
      <w:pPr>
        <w:rPr>
          <w:rStyle w:val="ui-provider"/>
        </w:rPr>
      </w:pPr>
      <w:r>
        <w:rPr>
          <w:rStyle w:val="ui-provider"/>
        </w:rPr>
        <w:t>We are not able to quantify this.</w:t>
      </w:r>
    </w:p>
    <w:p w14:paraId="59067892" w14:textId="657A1F70" w:rsidR="00690C33" w:rsidRDefault="00690C33">
      <w:pPr>
        <w:rPr>
          <w:rStyle w:val="ui-provider"/>
        </w:rPr>
      </w:pPr>
      <w:r w:rsidRPr="00D23AB6">
        <w:rPr>
          <w:rStyle w:val="ui-provider"/>
          <w:b/>
          <w:bCs/>
        </w:rPr>
        <w:t>What</w:t>
      </w:r>
      <w:r>
        <w:rPr>
          <w:rStyle w:val="ui-provider"/>
        </w:rPr>
        <w:t xml:space="preserve"> </w:t>
      </w:r>
      <w:r>
        <w:rPr>
          <w:rStyle w:val="Strong"/>
        </w:rPr>
        <w:t>new services for unpaid carers were commissioned and delivered by the local authority in the financial year April 2023 to March 2024</w:t>
      </w:r>
      <w:r>
        <w:rPr>
          <w:rStyle w:val="ui-provider"/>
        </w:rPr>
        <w:t>? </w:t>
      </w:r>
    </w:p>
    <w:p w14:paraId="56C6A363" w14:textId="4B4A3646" w:rsidR="00690C33" w:rsidRDefault="00FA1F46">
      <w:pPr>
        <w:rPr>
          <w:rStyle w:val="ui-provider"/>
        </w:rPr>
      </w:pPr>
      <w:r>
        <w:rPr>
          <w:rStyle w:val="ui-provider"/>
        </w:rPr>
        <w:lastRenderedPageBreak/>
        <w:t xml:space="preserve">During 2023-2024 we utilised grant funding to commission a short-break voucher scheme for carers. This funding was provided by the Regional Partnership Board. </w:t>
      </w:r>
    </w:p>
    <w:p w14:paraId="789D7AAE" w14:textId="657EE7DD" w:rsidR="00690C33" w:rsidRDefault="00690C33">
      <w:pPr>
        <w:rPr>
          <w:rStyle w:val="ui-provider"/>
        </w:rPr>
      </w:pPr>
      <w:r w:rsidRPr="00D23AB6">
        <w:rPr>
          <w:rStyle w:val="ui-provider"/>
          <w:b/>
          <w:bCs/>
        </w:rPr>
        <w:t xml:space="preserve">What </w:t>
      </w:r>
      <w:r>
        <w:rPr>
          <w:rStyle w:val="Strong"/>
        </w:rPr>
        <w:t>ongoing services for unpaid carers continued to be funded and delivered by the local authority in the financial year April 2023 to March 2024</w:t>
      </w:r>
      <w:r>
        <w:rPr>
          <w:rStyle w:val="ui-provider"/>
        </w:rPr>
        <w:t>? </w:t>
      </w:r>
    </w:p>
    <w:p w14:paraId="0AC291C5" w14:textId="16EFB31B" w:rsidR="00690C33" w:rsidRDefault="00FA1F46">
      <w:pPr>
        <w:rPr>
          <w:rStyle w:val="ui-provider"/>
        </w:rPr>
      </w:pPr>
      <w:r>
        <w:rPr>
          <w:rStyle w:val="ui-provider"/>
        </w:rPr>
        <w:t xml:space="preserve">We continued to fund our Carers Support Project, which delivered advice, information and support as outlined above. </w:t>
      </w:r>
      <w:r w:rsidR="00FF369D">
        <w:rPr>
          <w:rStyle w:val="ui-provider"/>
        </w:rPr>
        <w:t xml:space="preserve">Our Young Adult Carers Service is externally funded and provides support to young adults with caring responsibilities who are aged 18-25. </w:t>
      </w:r>
    </w:p>
    <w:p w14:paraId="5E2A91A2" w14:textId="656B079E" w:rsidR="00B71CF5" w:rsidRDefault="00FF369D">
      <w:pPr>
        <w:rPr>
          <w:rStyle w:val="ui-provider"/>
        </w:rPr>
      </w:pPr>
      <w:r>
        <w:rPr>
          <w:rStyle w:val="ui-provider"/>
        </w:rPr>
        <w:t xml:space="preserve">The Carers Support Project also commissions counselling support. During 2023-2024, 71 carers worked with an accredited counsellor. </w:t>
      </w:r>
    </w:p>
    <w:p w14:paraId="46838730" w14:textId="5B8C1F06" w:rsidR="00FF369D" w:rsidRDefault="00FF369D">
      <w:pPr>
        <w:rPr>
          <w:rStyle w:val="ui-provider"/>
        </w:rPr>
      </w:pPr>
      <w:r>
        <w:rPr>
          <w:rStyle w:val="ui-provider"/>
        </w:rPr>
        <w:t xml:space="preserve">Action for Children were commissioned to provide a service to young carers. During 2023-2024, 116 young carers were supported. The service completed 129, 384 reviews and 45 sessions were delivered. 88 Young Carer ID cards were issued. </w:t>
      </w:r>
    </w:p>
    <w:p w14:paraId="199E81A7" w14:textId="2723DC2D" w:rsidR="00690C33" w:rsidRDefault="00690C33">
      <w:pPr>
        <w:rPr>
          <w:rStyle w:val="ui-provider"/>
        </w:rPr>
      </w:pPr>
      <w:r w:rsidRPr="00D23AB6">
        <w:rPr>
          <w:rStyle w:val="ui-provider"/>
          <w:b/>
          <w:bCs/>
        </w:rPr>
        <w:t>Please</w:t>
      </w:r>
      <w:r>
        <w:rPr>
          <w:rStyle w:val="ui-provider"/>
        </w:rPr>
        <w:t xml:space="preserve"> </w:t>
      </w:r>
      <w:r>
        <w:rPr>
          <w:rStyle w:val="Strong"/>
        </w:rPr>
        <w:t xml:space="preserve">provide examples </w:t>
      </w:r>
      <w:r w:rsidR="00B71CF5">
        <w:rPr>
          <w:rStyle w:val="Strong"/>
        </w:rPr>
        <w:t>of</w:t>
      </w:r>
      <w:r>
        <w:rPr>
          <w:rStyle w:val="Strong"/>
        </w:rPr>
        <w:t xml:space="preserve"> how these have supported unpaid carers so we can share good practice.</w:t>
      </w:r>
      <w:r>
        <w:rPr>
          <w:rStyle w:val="ui-provider"/>
        </w:rPr>
        <w:t> </w:t>
      </w:r>
    </w:p>
    <w:p w14:paraId="4AD683D9" w14:textId="72698D21" w:rsidR="00690C33" w:rsidRDefault="00FF369D">
      <w:pPr>
        <w:rPr>
          <w:rStyle w:val="ui-provider"/>
        </w:rPr>
      </w:pPr>
      <w:r>
        <w:rPr>
          <w:rStyle w:val="ui-provider"/>
        </w:rPr>
        <w:t>Please see attached case study</w:t>
      </w:r>
      <w:r w:rsidR="00BE4146">
        <w:rPr>
          <w:rStyle w:val="ui-provider"/>
        </w:rPr>
        <w:t>, written by one of the support workers from the Carers Support Project</w:t>
      </w:r>
    </w:p>
    <w:p w14:paraId="16436771" w14:textId="5E7D5FE6" w:rsidR="00690C33" w:rsidRDefault="00690C33">
      <w:pPr>
        <w:rPr>
          <w:rStyle w:val="Strong"/>
        </w:rPr>
      </w:pPr>
      <w:r w:rsidRPr="00D23AB6">
        <w:rPr>
          <w:rStyle w:val="ui-provider"/>
          <w:b/>
          <w:bCs/>
        </w:rPr>
        <w:t>There is</w:t>
      </w:r>
      <w:r>
        <w:rPr>
          <w:rStyle w:val="ui-provider"/>
        </w:rPr>
        <w:t xml:space="preserve"> </w:t>
      </w:r>
      <w:r>
        <w:rPr>
          <w:rStyle w:val="Strong"/>
        </w:rPr>
        <w:t>currently a gap between the aspirations of the Social Services and Wellbeing Act regarding unpaid carers receiving information, advice and support and the reality of carers receiving this</w:t>
      </w:r>
      <w:r>
        <w:rPr>
          <w:rStyle w:val="ui-provider"/>
        </w:rPr>
        <w:t xml:space="preserve">. </w:t>
      </w:r>
      <w:r w:rsidRPr="00D23AB6">
        <w:rPr>
          <w:rStyle w:val="ui-provider"/>
          <w:b/>
          <w:bCs/>
        </w:rPr>
        <w:t>We understand that this is due to a variety of reasons.</w:t>
      </w:r>
      <w:r>
        <w:rPr>
          <w:rStyle w:val="ui-provider"/>
        </w:rPr>
        <w:t xml:space="preserve"> </w:t>
      </w:r>
      <w:r>
        <w:rPr>
          <w:rStyle w:val="Strong"/>
        </w:rPr>
        <w:t>How do you think the gap could be closed</w:t>
      </w:r>
      <w:r>
        <w:rPr>
          <w:rStyle w:val="ui-provider"/>
        </w:rPr>
        <w:t xml:space="preserve"> </w:t>
      </w:r>
      <w:r w:rsidRPr="00D23AB6">
        <w:rPr>
          <w:rStyle w:val="ui-provider"/>
          <w:b/>
          <w:bCs/>
        </w:rPr>
        <w:t>and more specifically,</w:t>
      </w:r>
      <w:r>
        <w:rPr>
          <w:rStyle w:val="ui-provider"/>
        </w:rPr>
        <w:t xml:space="preserve"> </w:t>
      </w:r>
      <w:r>
        <w:rPr>
          <w:rStyle w:val="Strong"/>
        </w:rPr>
        <w:t>what would help your local authority to do this?</w:t>
      </w:r>
    </w:p>
    <w:p w14:paraId="55D84D78" w14:textId="4CC49BAB" w:rsidR="00FF369D" w:rsidRDefault="00FF369D">
      <w:pPr>
        <w:rPr>
          <w:rStyle w:val="Strong"/>
          <w:b w:val="0"/>
          <w:bCs w:val="0"/>
        </w:rPr>
      </w:pPr>
      <w:r>
        <w:rPr>
          <w:rStyle w:val="Strong"/>
          <w:b w:val="0"/>
          <w:bCs w:val="0"/>
        </w:rPr>
        <w:t xml:space="preserve">In the Spring of 2024, RCT consulted with unpaid carers through four in-person engagement events and an online survey. 50 carers attended an in-person </w:t>
      </w:r>
      <w:proofErr w:type="gramStart"/>
      <w:r>
        <w:rPr>
          <w:rStyle w:val="Strong"/>
          <w:b w:val="0"/>
          <w:bCs w:val="0"/>
        </w:rPr>
        <w:t>event</w:t>
      </w:r>
      <w:proofErr w:type="gramEnd"/>
      <w:r>
        <w:rPr>
          <w:rStyle w:val="Strong"/>
          <w:b w:val="0"/>
          <w:bCs w:val="0"/>
        </w:rPr>
        <w:t xml:space="preserve"> and the survey was completed by 269 carers.</w:t>
      </w:r>
      <w:r w:rsidR="00AD11FE">
        <w:rPr>
          <w:rStyle w:val="Strong"/>
          <w:b w:val="0"/>
          <w:bCs w:val="0"/>
        </w:rPr>
        <w:t xml:space="preserve"> We asked them what mattered to them in relation to the four priorities in the WG Strategy for Unpaid Carers, including provision of information, advice and assistance.  </w:t>
      </w:r>
    </w:p>
    <w:p w14:paraId="2878F6BB" w14:textId="536B9128" w:rsidR="00707D34" w:rsidRDefault="00707D34">
      <w:pPr>
        <w:rPr>
          <w:rStyle w:val="Strong"/>
          <w:b w:val="0"/>
          <w:bCs w:val="0"/>
        </w:rPr>
      </w:pPr>
      <w:r>
        <w:rPr>
          <w:rStyle w:val="Strong"/>
          <w:b w:val="0"/>
          <w:bCs w:val="0"/>
        </w:rPr>
        <w:t xml:space="preserve">The findings highlighted some of the challenges faced by carers when accessing information, advice and assistance. For many carers, having a defined access point was highlighted as being key to them knowing ‘where to start’ in terms of access.  The findings also illustrated the diversity of carers needs, and the fact that the caring journey is not a linear one, so that carers will need different kinds </w:t>
      </w:r>
      <w:proofErr w:type="gramStart"/>
      <w:r>
        <w:rPr>
          <w:rStyle w:val="Strong"/>
          <w:b w:val="0"/>
          <w:bCs w:val="0"/>
        </w:rPr>
        <w:t>of  information</w:t>
      </w:r>
      <w:proofErr w:type="gramEnd"/>
      <w:r>
        <w:rPr>
          <w:rStyle w:val="Strong"/>
          <w:b w:val="0"/>
          <w:bCs w:val="0"/>
        </w:rPr>
        <w:t>, advice and support a</w:t>
      </w:r>
      <w:r w:rsidR="00AD11FE">
        <w:rPr>
          <w:rStyle w:val="Strong"/>
          <w:b w:val="0"/>
          <w:bCs w:val="0"/>
        </w:rPr>
        <w:t>t</w:t>
      </w:r>
      <w:r>
        <w:rPr>
          <w:rStyle w:val="Strong"/>
          <w:b w:val="0"/>
          <w:bCs w:val="0"/>
        </w:rPr>
        <w:t xml:space="preserve"> different times. </w:t>
      </w:r>
    </w:p>
    <w:p w14:paraId="17C0FA47" w14:textId="59D6DC92" w:rsidR="00FF369D" w:rsidRDefault="00AD11FE">
      <w:pPr>
        <w:rPr>
          <w:rStyle w:val="Strong"/>
          <w:b w:val="0"/>
          <w:bCs w:val="0"/>
        </w:rPr>
      </w:pPr>
      <w:r>
        <w:rPr>
          <w:rStyle w:val="Strong"/>
          <w:b w:val="0"/>
          <w:bCs w:val="0"/>
        </w:rPr>
        <w:t xml:space="preserve">In addition, </w:t>
      </w:r>
      <w:r w:rsidR="00707D34">
        <w:rPr>
          <w:rStyle w:val="Strong"/>
          <w:b w:val="0"/>
          <w:bCs w:val="0"/>
        </w:rPr>
        <w:t xml:space="preserve">RCT has recently consulted on our draft Adult Services </w:t>
      </w:r>
      <w:proofErr w:type="gramStart"/>
      <w:r w:rsidR="00707D34">
        <w:rPr>
          <w:rStyle w:val="Strong"/>
          <w:b w:val="0"/>
          <w:bCs w:val="0"/>
        </w:rPr>
        <w:t>Strategy</w:t>
      </w:r>
      <w:proofErr w:type="gramEnd"/>
      <w:r w:rsidR="00707D34">
        <w:rPr>
          <w:rStyle w:val="Strong"/>
          <w:b w:val="0"/>
          <w:bCs w:val="0"/>
        </w:rPr>
        <w:t xml:space="preserve"> and we are pleased that unpaid carers also participated </w:t>
      </w:r>
      <w:r w:rsidR="00BE4146">
        <w:rPr>
          <w:rStyle w:val="Strong"/>
          <w:b w:val="0"/>
          <w:bCs w:val="0"/>
        </w:rPr>
        <w:t xml:space="preserve">in this process. We plan to review our existing offer to unpaid carers in the light of the carer consultation and the final Adult Services Strategy, once published. </w:t>
      </w:r>
    </w:p>
    <w:sectPr w:rsidR="00FF3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A0BE2"/>
    <w:multiLevelType w:val="hybridMultilevel"/>
    <w:tmpl w:val="9684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27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33"/>
    <w:rsid w:val="001032F3"/>
    <w:rsid w:val="0020760A"/>
    <w:rsid w:val="00223D5A"/>
    <w:rsid w:val="002302FB"/>
    <w:rsid w:val="002E07B8"/>
    <w:rsid w:val="003F5D79"/>
    <w:rsid w:val="004653C9"/>
    <w:rsid w:val="00690C33"/>
    <w:rsid w:val="00707D34"/>
    <w:rsid w:val="007D1AC3"/>
    <w:rsid w:val="008A68E3"/>
    <w:rsid w:val="008D070E"/>
    <w:rsid w:val="00927319"/>
    <w:rsid w:val="009A3CC6"/>
    <w:rsid w:val="00A97DB5"/>
    <w:rsid w:val="00AD11FE"/>
    <w:rsid w:val="00AF1DF6"/>
    <w:rsid w:val="00B71CF5"/>
    <w:rsid w:val="00BE4146"/>
    <w:rsid w:val="00CC0A46"/>
    <w:rsid w:val="00D2078A"/>
    <w:rsid w:val="00D23AB6"/>
    <w:rsid w:val="00D56432"/>
    <w:rsid w:val="00E01705"/>
    <w:rsid w:val="00E77153"/>
    <w:rsid w:val="00E81335"/>
    <w:rsid w:val="00FA1F4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5AAC"/>
  <w15:chartTrackingRefBased/>
  <w15:docId w15:val="{340C437D-771E-4607-ADC9-31FA2AF3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90C33"/>
  </w:style>
  <w:style w:type="character" w:styleId="Strong">
    <w:name w:val="Strong"/>
    <w:basedOn w:val="DefaultParagraphFont"/>
    <w:uiPriority w:val="22"/>
    <w:qFormat/>
    <w:rsid w:val="00690C33"/>
    <w:rPr>
      <w:b/>
      <w:bCs/>
    </w:rPr>
  </w:style>
  <w:style w:type="paragraph" w:styleId="ListParagraph">
    <w:name w:val="List Paragraph"/>
    <w:basedOn w:val="Normal"/>
    <w:uiPriority w:val="34"/>
    <w:qFormat/>
    <w:rsid w:val="00927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FFA89-E07C-421D-9ABB-DADDFD86B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e657-5798-43aa-b6e9-182863b3de8d"/>
    <ds:schemaRef ds:uri="e3b0cf75-a30e-431b-a188-42a0a958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9CF97-9AC6-40EB-865B-61C373A7F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1441</Words>
  <Characters>7499</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Beth</dc:creator>
  <cp:keywords/>
  <dc:description/>
  <cp:lastModifiedBy>Edward Grace</cp:lastModifiedBy>
  <cp:revision>8</cp:revision>
  <dcterms:created xsi:type="dcterms:W3CDTF">2024-08-08T07:48:00Z</dcterms:created>
  <dcterms:modified xsi:type="dcterms:W3CDTF">2024-11-04T09:39:00Z</dcterms:modified>
</cp:coreProperties>
</file>