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9993C" w14:textId="77777777" w:rsidR="00C314CE" w:rsidRPr="00C314CE" w:rsidRDefault="00C314CE" w:rsidP="00C314CE">
      <w:r w:rsidRPr="00C314CE">
        <w:t>Swansea Bay University Health Board are committed to supporting unpaid carers and we do this via the Regional Carer’s Strategy that was co-produced in 2019/20 by the West Glamorgan Regional Partnership Board, of which the Health Board is a Statutory partner. The Strategy represents the commitment to a long–term strategic mission for meeting carer’s needs. The aim is to drive changes, to continuously improve services and enhance the well-being of carers.  Key priorities for 2024/25 include:</w:t>
      </w:r>
    </w:p>
    <w:p w14:paraId="55487494" w14:textId="77777777" w:rsidR="00C314CE" w:rsidRPr="00C314CE" w:rsidRDefault="00C314CE" w:rsidP="00C314CE">
      <w:r w:rsidRPr="00C314CE">
        <w:t>·       Develop a communication and engagement plan - to raise awareness of unpaid carers  </w:t>
      </w:r>
    </w:p>
    <w:p w14:paraId="57AD2D2D" w14:textId="77777777" w:rsidR="00C314CE" w:rsidRPr="00C314CE" w:rsidRDefault="00C314CE" w:rsidP="00C314CE">
      <w:r w:rsidRPr="00C314CE">
        <w:t>·       Produce a radio campaign to target unpaid carers and raise awareness of the support available  </w:t>
      </w:r>
    </w:p>
    <w:p w14:paraId="29AB0844" w14:textId="77777777" w:rsidR="00C314CE" w:rsidRPr="00C314CE" w:rsidRDefault="00C314CE" w:rsidP="00C314CE">
      <w:r w:rsidRPr="00C314CE">
        <w:t> </w:t>
      </w:r>
    </w:p>
    <w:p w14:paraId="2168E847" w14:textId="77777777" w:rsidR="00C314CE" w:rsidRPr="00C314CE" w:rsidRDefault="00C314CE" w:rsidP="00C314CE">
      <w:r w:rsidRPr="00C314CE">
        <w:t>Whilst the Health Board do not commission services directly for unpaid carers it supports the provision of services via the work of the West Glamorgan Regional Partnership Board and the Regional Investment Fund in line with the priorities within the Regional Strategy.</w:t>
      </w:r>
    </w:p>
    <w:p w14:paraId="50A3C1E3" w14:textId="77777777" w:rsidR="00C314CE" w:rsidRPr="00C314CE" w:rsidRDefault="00C314CE" w:rsidP="00C314CE">
      <w:r w:rsidRPr="00C314CE">
        <w:t> </w:t>
      </w:r>
    </w:p>
    <w:p w14:paraId="3551EFFE" w14:textId="77777777" w:rsidR="00C314CE" w:rsidRPr="00C314CE" w:rsidRDefault="00C314CE" w:rsidP="00C314CE">
      <w:r w:rsidRPr="00C314CE">
        <w:t>From April 2023 to March 2024 56 referrals were made to NPT Carers Services and 30 referrals were made to Swansea Carers Services.</w:t>
      </w:r>
    </w:p>
    <w:p w14:paraId="7C5B6FDB" w14:textId="77777777" w:rsidR="00AF1705" w:rsidRDefault="00AF1705"/>
    <w:sectPr w:rsidR="00AF1705" w:rsidSect="00661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CE"/>
    <w:rsid w:val="000365A4"/>
    <w:rsid w:val="004A5769"/>
    <w:rsid w:val="00615F9B"/>
    <w:rsid w:val="00661549"/>
    <w:rsid w:val="00AF1705"/>
    <w:rsid w:val="00C314CE"/>
    <w:rsid w:val="00D12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0B5F"/>
  <w15:chartTrackingRefBased/>
  <w15:docId w15:val="{0A98C85E-23AC-4DA0-AA82-8575C4D2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4CE"/>
    <w:rPr>
      <w:rFonts w:eastAsiaTheme="majorEastAsia" w:cstheme="majorBidi"/>
      <w:color w:val="272727" w:themeColor="text1" w:themeTint="D8"/>
    </w:rPr>
  </w:style>
  <w:style w:type="paragraph" w:styleId="Title">
    <w:name w:val="Title"/>
    <w:basedOn w:val="Normal"/>
    <w:next w:val="Normal"/>
    <w:link w:val="TitleChar"/>
    <w:uiPriority w:val="10"/>
    <w:qFormat/>
    <w:rsid w:val="00C31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4CE"/>
    <w:pPr>
      <w:spacing w:before="160"/>
      <w:jc w:val="center"/>
    </w:pPr>
    <w:rPr>
      <w:i/>
      <w:iCs/>
      <w:color w:val="404040" w:themeColor="text1" w:themeTint="BF"/>
    </w:rPr>
  </w:style>
  <w:style w:type="character" w:customStyle="1" w:styleId="QuoteChar">
    <w:name w:val="Quote Char"/>
    <w:basedOn w:val="DefaultParagraphFont"/>
    <w:link w:val="Quote"/>
    <w:uiPriority w:val="29"/>
    <w:rsid w:val="00C314CE"/>
    <w:rPr>
      <w:i/>
      <w:iCs/>
      <w:color w:val="404040" w:themeColor="text1" w:themeTint="BF"/>
    </w:rPr>
  </w:style>
  <w:style w:type="paragraph" w:styleId="ListParagraph">
    <w:name w:val="List Paragraph"/>
    <w:basedOn w:val="Normal"/>
    <w:uiPriority w:val="34"/>
    <w:qFormat/>
    <w:rsid w:val="00C314CE"/>
    <w:pPr>
      <w:ind w:left="720"/>
      <w:contextualSpacing/>
    </w:pPr>
  </w:style>
  <w:style w:type="character" w:styleId="IntenseEmphasis">
    <w:name w:val="Intense Emphasis"/>
    <w:basedOn w:val="DefaultParagraphFont"/>
    <w:uiPriority w:val="21"/>
    <w:qFormat/>
    <w:rsid w:val="00C314CE"/>
    <w:rPr>
      <w:i/>
      <w:iCs/>
      <w:color w:val="0F4761" w:themeColor="accent1" w:themeShade="BF"/>
    </w:rPr>
  </w:style>
  <w:style w:type="paragraph" w:styleId="IntenseQuote">
    <w:name w:val="Intense Quote"/>
    <w:basedOn w:val="Normal"/>
    <w:next w:val="Normal"/>
    <w:link w:val="IntenseQuoteChar"/>
    <w:uiPriority w:val="30"/>
    <w:qFormat/>
    <w:rsid w:val="00C31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4CE"/>
    <w:rPr>
      <w:i/>
      <w:iCs/>
      <w:color w:val="0F4761" w:themeColor="accent1" w:themeShade="BF"/>
    </w:rPr>
  </w:style>
  <w:style w:type="character" w:styleId="IntenseReference">
    <w:name w:val="Intense Reference"/>
    <w:basedOn w:val="DefaultParagraphFont"/>
    <w:uiPriority w:val="32"/>
    <w:qFormat/>
    <w:rsid w:val="00C31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3832">
      <w:bodyDiv w:val="1"/>
      <w:marLeft w:val="0"/>
      <w:marRight w:val="0"/>
      <w:marTop w:val="0"/>
      <w:marBottom w:val="0"/>
      <w:divBdr>
        <w:top w:val="none" w:sz="0" w:space="0" w:color="auto"/>
        <w:left w:val="none" w:sz="0" w:space="0" w:color="auto"/>
        <w:bottom w:val="none" w:sz="0" w:space="0" w:color="auto"/>
        <w:right w:val="none" w:sz="0" w:space="0" w:color="auto"/>
      </w:divBdr>
    </w:div>
    <w:div w:id="15913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Grace</dc:creator>
  <cp:keywords/>
  <dc:description/>
  <cp:lastModifiedBy>Edward Grace</cp:lastModifiedBy>
  <cp:revision>1</cp:revision>
  <dcterms:created xsi:type="dcterms:W3CDTF">2024-11-14T00:52:00Z</dcterms:created>
  <dcterms:modified xsi:type="dcterms:W3CDTF">2024-11-14T00:53:00Z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73c6daab-947e-484f-9a41-6615dd36285e</vt:lpwstr>
  </property>
</Properties>
</file>